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F14DC9">
        <w:rPr>
          <w:rFonts w:ascii="Arial" w:hAnsi="Arial" w:cs="Arial"/>
          <w:b/>
          <w:bCs/>
          <w:sz w:val="22"/>
        </w:rPr>
        <w:t>905</w:t>
      </w:r>
      <w:r w:rsidR="003F5664">
        <w:rPr>
          <w:rFonts w:ascii="Arial" w:hAnsi="Arial" w:cs="Arial"/>
          <w:b/>
          <w:bCs/>
          <w:sz w:val="22"/>
        </w:rPr>
        <w:t>909</w:t>
      </w:r>
    </w:p>
    <w:p w:rsidR="007A3594" w:rsidRPr="003F566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3F5664">
        <w:rPr>
          <w:rFonts w:ascii="Arial" w:hAnsi="Arial" w:cs="Arial"/>
          <w:b/>
          <w:bCs/>
          <w:sz w:val="22"/>
        </w:rPr>
        <w:t>, 2019</w:t>
      </w:r>
    </w:p>
    <w:p w:rsidR="00683AFF" w:rsidRPr="003F5664" w:rsidRDefault="00683AFF" w:rsidP="002A2F25">
      <w:pPr>
        <w:rPr>
          <w:rFonts w:ascii="Arial" w:hAnsi="Arial" w:cs="Arial"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3F5664">
        <w:rPr>
          <w:rFonts w:ascii="Arial" w:hAnsi="Arial" w:cs="Arial"/>
          <w:b/>
        </w:rPr>
        <w:t>Title:</w:t>
      </w:r>
      <w:r w:rsidRPr="003F5664">
        <w:rPr>
          <w:rFonts w:ascii="Arial" w:hAnsi="Arial" w:cs="Arial"/>
          <w:b/>
        </w:rPr>
        <w:tab/>
      </w:r>
      <w:r w:rsidR="002A28E8" w:rsidRPr="003F5664">
        <w:rPr>
          <w:rFonts w:ascii="Arial" w:hAnsi="Arial" w:cs="Arial"/>
          <w:b/>
        </w:rPr>
        <w:t>Reply LS on clarification about CSI-RS measurement</w:t>
      </w:r>
      <w:r w:rsidR="00683AFF" w:rsidRPr="003F5664">
        <w:rPr>
          <w:rFonts w:ascii="Arial" w:hAnsi="Arial" w:cs="Arial"/>
          <w:b/>
        </w:rPr>
        <w:t xml:space="preserve"> 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Response to:</w:t>
      </w:r>
      <w:r w:rsidRPr="003F5664">
        <w:rPr>
          <w:rFonts w:ascii="Arial" w:hAnsi="Arial" w:cs="Arial"/>
          <w:bCs/>
        </w:rPr>
        <w:tab/>
      </w:r>
      <w:r w:rsidR="002F470F" w:rsidRPr="003F5664">
        <w:rPr>
          <w:rFonts w:ascii="Arial" w:hAnsi="Arial" w:cs="Arial"/>
          <w:bCs/>
        </w:rPr>
        <w:t>R1-1903856</w:t>
      </w:r>
      <w:r w:rsidR="006C340B" w:rsidRPr="003F5664">
        <w:rPr>
          <w:rFonts w:ascii="Arial" w:hAnsi="Arial" w:cs="Arial"/>
          <w:bCs/>
        </w:rPr>
        <w:t xml:space="preserve"> </w:t>
      </w:r>
      <w:r w:rsidR="002F470F" w:rsidRPr="003F5664">
        <w:rPr>
          <w:rFonts w:ascii="Arial" w:hAnsi="Arial" w:cs="Arial"/>
          <w:bCs/>
        </w:rPr>
        <w:t>(R2-</w:t>
      </w:r>
      <w:r w:rsidR="003C22C7" w:rsidRPr="003F5664">
        <w:rPr>
          <w:rFonts w:ascii="Arial" w:hAnsi="Arial" w:cs="Arial"/>
          <w:bCs/>
        </w:rPr>
        <w:t>1902730</w:t>
      </w:r>
      <w:r w:rsidR="002F470F" w:rsidRPr="003F5664">
        <w:rPr>
          <w:rFonts w:ascii="Arial" w:hAnsi="Arial" w:cs="Arial"/>
          <w:bCs/>
        </w:rPr>
        <w:t>)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Release:</w:t>
      </w:r>
      <w:r w:rsidRPr="003F5664">
        <w:rPr>
          <w:rFonts w:ascii="Arial" w:hAnsi="Arial" w:cs="Arial"/>
          <w:bCs/>
        </w:rPr>
        <w:tab/>
      </w:r>
      <w:r w:rsidR="005F4CCE" w:rsidRPr="003F5664">
        <w:rPr>
          <w:rFonts w:ascii="Arial" w:hAnsi="Arial" w:cs="Arial"/>
          <w:bCs/>
        </w:rPr>
        <w:t>Rel-1</w:t>
      </w:r>
      <w:r w:rsidR="00D47564" w:rsidRPr="003F5664">
        <w:rPr>
          <w:rFonts w:ascii="Arial" w:hAnsi="Arial" w:cs="Arial"/>
          <w:bCs/>
        </w:rPr>
        <w:t>5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Work Item:</w:t>
      </w:r>
      <w:r w:rsidRPr="003F5664">
        <w:rPr>
          <w:rFonts w:ascii="Arial" w:hAnsi="Arial" w:cs="Arial"/>
          <w:bCs/>
        </w:rPr>
        <w:tab/>
      </w:r>
      <w:r w:rsidR="00D47564" w:rsidRPr="003F5664">
        <w:rPr>
          <w:rFonts w:ascii="Arial" w:hAnsi="Arial" w:cs="Arial"/>
          <w:bCs/>
        </w:rPr>
        <w:t>NR_newRAT-Core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Source:</w:t>
      </w:r>
      <w:r w:rsidRPr="003F5664">
        <w:rPr>
          <w:rFonts w:ascii="Arial" w:hAnsi="Arial" w:cs="Arial"/>
          <w:bCs/>
          <w:color w:val="FF0000"/>
        </w:rPr>
        <w:tab/>
      </w:r>
      <w:r w:rsidR="00FE68B4" w:rsidRPr="003F5664">
        <w:rPr>
          <w:rFonts w:ascii="Arial" w:hAnsi="Arial" w:cs="Arial"/>
          <w:bCs/>
        </w:rPr>
        <w:t>R</w:t>
      </w:r>
      <w:r w:rsidR="00EB318F" w:rsidRPr="003F5664">
        <w:rPr>
          <w:rFonts w:ascii="Arial" w:hAnsi="Arial" w:cs="Arial"/>
          <w:bCs/>
        </w:rPr>
        <w:t>AN1</w:t>
      </w:r>
    </w:p>
    <w:p w:rsidR="00602A6B" w:rsidRPr="003F5664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To:</w:t>
      </w:r>
      <w:r w:rsidRPr="003F5664">
        <w:rPr>
          <w:rFonts w:ascii="Arial" w:hAnsi="Arial" w:cs="Arial"/>
          <w:bCs/>
        </w:rPr>
        <w:tab/>
      </w:r>
      <w:r w:rsidR="004155CD" w:rsidRPr="003F5664">
        <w:rPr>
          <w:rFonts w:ascii="Arial" w:hAnsi="Arial" w:cs="Arial"/>
          <w:bCs/>
        </w:rPr>
        <w:t>RAN2</w:t>
      </w:r>
      <w:bookmarkStart w:id="0" w:name="_GoBack"/>
      <w:bookmarkEnd w:id="0"/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3F5664">
        <w:rPr>
          <w:rFonts w:ascii="Arial" w:hAnsi="Arial" w:cs="Arial"/>
          <w:b/>
        </w:rPr>
        <w:t>Cc:</w:t>
      </w:r>
      <w:r w:rsidRPr="003F5664">
        <w:rPr>
          <w:rFonts w:ascii="Arial" w:hAnsi="Arial" w:cs="Arial"/>
          <w:bCs/>
        </w:rPr>
        <w:tab/>
      </w:r>
      <w:r w:rsidR="005C5DCA" w:rsidRPr="003F5664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2167A" w:rsidP="00DF4C2A">
      <w:pPr>
        <w:rPr>
          <w:rFonts w:ascii="Arial" w:hAnsi="Arial" w:cs="Arial"/>
        </w:rPr>
      </w:pPr>
    </w:p>
    <w:p w:rsidR="006C5049" w:rsidRDefault="006C5049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discussed the signalling framework for CSI-RS configuration for RRM measurements based on LS provided by RAN2 [1] and ha</w:t>
      </w:r>
      <w:r w:rsidR="005732B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concluded that CSI-RS configuration signalling framework is acceptable to RAN1.</w:t>
      </w:r>
    </w:p>
    <w:p w:rsidR="006C5049" w:rsidRDefault="006C5049" w:rsidP="00DF4C2A">
      <w:pPr>
        <w:rPr>
          <w:rFonts w:ascii="Arial" w:hAnsi="Arial" w:cs="Arial"/>
        </w:rPr>
      </w:pPr>
    </w:p>
    <w:p w:rsidR="006C5049" w:rsidRDefault="006C5049" w:rsidP="006C50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associated restrictions on maximum number of CSI-RS resources,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5049" w:rsidRPr="006C340B" w:rsidRDefault="006C5049" w:rsidP="006C5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5049" w:rsidTr="00EE2388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049" w:rsidRDefault="006C5049" w:rsidP="00EE2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5049" w:rsidRDefault="006C5049" w:rsidP="00EE2388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5049" w:rsidRDefault="006C5049" w:rsidP="006C5049">
      <w:pPr>
        <w:ind w:firstLine="288"/>
        <w:rPr>
          <w:sz w:val="22"/>
          <w:szCs w:val="22"/>
          <w:lang w:eastAsia="zh-CN"/>
        </w:rPr>
      </w:pPr>
    </w:p>
    <w:p w:rsidR="006C5049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Therefore, even though </w:t>
      </w:r>
      <w:r>
        <w:rPr>
          <w:rFonts w:ascii="Arial" w:hAnsi="Arial" w:cs="Arial"/>
        </w:rPr>
        <w:t>CSI-RS configuration signalling framework</w:t>
      </w:r>
      <w:r w:rsidRPr="006C340B">
        <w:rPr>
          <w:rFonts w:ascii="Arial" w:hAnsi="Arial" w:cs="Arial"/>
        </w:rPr>
        <w:t xml:space="preserve"> allows configuration of 9216 CSI-RS resources, the RAN1 specification does not allow such configuration to be done per frequency layer.</w:t>
      </w:r>
      <w:r w:rsidR="00F86825">
        <w:rPr>
          <w:rFonts w:ascii="Arial" w:hAnsi="Arial" w:cs="Arial"/>
        </w:rPr>
        <w:t xml:space="preserve"> This was done to ensure UE complexity for performing CSI-RS measurements is not over-burdened.</w:t>
      </w:r>
    </w:p>
    <w:p w:rsidR="006C5049" w:rsidRDefault="006C5049" w:rsidP="006C5049">
      <w:pPr>
        <w:rPr>
          <w:rFonts w:ascii="Arial" w:hAnsi="Arial" w:cs="Arial"/>
        </w:rPr>
      </w:pPr>
    </w:p>
    <w:p w:rsidR="00F86825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</w:t>
      </w:r>
      <w:r w:rsidR="00F86825">
        <w:rPr>
          <w:rFonts w:ascii="Arial" w:hAnsi="Arial" w:cs="Arial"/>
        </w:rPr>
        <w:t>also not clearly</w:t>
      </w:r>
      <w:r w:rsidR="00F86825" w:rsidRPr="006C340B">
        <w:rPr>
          <w:rFonts w:ascii="Arial" w:hAnsi="Arial" w:cs="Arial"/>
        </w:rPr>
        <w:t xml:space="preserve"> </w:t>
      </w:r>
      <w:r w:rsidR="00F86825">
        <w:rPr>
          <w:rFonts w:ascii="Arial" w:hAnsi="Arial" w:cs="Arial"/>
        </w:rPr>
        <w:t>defined in the current RAN1 specification.</w:t>
      </w:r>
    </w:p>
    <w:p w:rsidR="00F86825" w:rsidRDefault="00F86825" w:rsidP="006C5049">
      <w:pPr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>
        <w:rPr>
          <w:rFonts w:ascii="Arial" w:hAnsi="Arial" w:cs="Arial"/>
        </w:rPr>
        <w:t>To resolve this issue, RAN1 has agreed that</w:t>
      </w:r>
      <w:r w:rsidR="002311C6">
        <w:rPr>
          <w:rFonts w:ascii="Arial" w:hAnsi="Arial" w:cs="Arial"/>
        </w:rPr>
        <w:t xml:space="preserve"> f</w:t>
      </w:r>
      <w:r w:rsidR="002311C6" w:rsidRPr="002311C6">
        <w:rPr>
          <w:rFonts w:ascii="Arial" w:hAnsi="Arial" w:cs="Arial"/>
        </w:rPr>
        <w:t>rom RAN1 perspective, frequency layer for CSI-RS mobility resources is measurement object (MO)</w:t>
      </w:r>
      <w:r w:rsidR="002311C6">
        <w:rPr>
          <w:rFonts w:ascii="Arial" w:hAnsi="Arial" w:cs="Arial"/>
        </w:rPr>
        <w:t>. Furthermore, RAN1 agreed that</w:t>
      </w:r>
      <w:r>
        <w:rPr>
          <w:rFonts w:ascii="Arial" w:hAnsi="Arial" w:cs="Arial"/>
        </w:rPr>
        <w:t xml:space="preserve"> ‘</w:t>
      </w:r>
      <w:r w:rsidRPr="001D51C3">
        <w:rPr>
          <w:rFonts w:ascii="Arial" w:hAnsi="Arial" w:cs="Arial"/>
          <w:b/>
        </w:rPr>
        <w:t>frequency layer</w:t>
      </w:r>
      <w:r>
        <w:rPr>
          <w:rFonts w:ascii="Arial" w:hAnsi="Arial" w:cs="Arial"/>
        </w:rPr>
        <w:t>’ used in RAN1 specification should be</w:t>
      </w:r>
      <w:r w:rsidR="002311C6">
        <w:rPr>
          <w:rFonts w:ascii="Arial" w:hAnsi="Arial" w:cs="Arial"/>
        </w:rPr>
        <w:t xml:space="preserve"> changed to</w:t>
      </w:r>
      <w:r>
        <w:rPr>
          <w:rFonts w:ascii="Arial" w:hAnsi="Arial" w:cs="Arial"/>
        </w:rPr>
        <w:t xml:space="preserve"> </w:t>
      </w:r>
      <w:r w:rsidR="001D51C3">
        <w:rPr>
          <w:rFonts w:ascii="Arial" w:hAnsi="Arial" w:cs="Arial"/>
        </w:rPr>
        <w:t>‘</w:t>
      </w:r>
      <w:r w:rsidRPr="001D51C3">
        <w:rPr>
          <w:rFonts w:ascii="Arial" w:hAnsi="Arial" w:cs="Arial"/>
          <w:b/>
        </w:rPr>
        <w:t>measurement object</w:t>
      </w:r>
      <w:r w:rsidR="001D51C3">
        <w:rPr>
          <w:rFonts w:ascii="Arial" w:hAnsi="Arial" w:cs="Arial"/>
        </w:rPr>
        <w:t>’ and the changes to the RAN1 specification have been endorsed</w:t>
      </w:r>
      <w:r>
        <w:rPr>
          <w:rFonts w:ascii="Arial" w:hAnsi="Arial" w:cs="Arial"/>
        </w:rPr>
        <w:t xml:space="preserve">. </w:t>
      </w:r>
    </w:p>
    <w:p w:rsidR="00EA7867" w:rsidRDefault="00EA7867" w:rsidP="00F86825">
      <w:pPr>
        <w:rPr>
          <w:rFonts w:ascii="Arial" w:hAnsi="Arial" w:cs="Arial"/>
        </w:rPr>
      </w:pPr>
    </w:p>
    <w:p w:rsidR="004A1D73" w:rsidRPr="004A1D73" w:rsidRDefault="004A1D73" w:rsidP="004A1D73">
      <w:pPr>
        <w:rPr>
          <w:rFonts w:ascii="Arial" w:hAnsi="Arial" w:cs="Arial"/>
          <w:lang w:eastAsia="ko-KR"/>
        </w:rPr>
      </w:pPr>
      <w:r w:rsidRPr="00F14DC9">
        <w:rPr>
          <w:rFonts w:ascii="Arial" w:hAnsi="Arial" w:cs="Arial"/>
          <w:szCs w:val="22"/>
        </w:rPr>
        <w:t xml:space="preserve">Additionally, RAN1 has agreed that CSI-RS resources in the same </w:t>
      </w:r>
      <w:r w:rsidRPr="00F14DC9">
        <w:rPr>
          <w:rFonts w:ascii="Arial" w:hAnsi="Arial" w:cs="Arial"/>
        </w:rPr>
        <w:t xml:space="preserve">MO shall have the </w:t>
      </w:r>
      <w:r w:rsidRPr="003F5664">
        <w:rPr>
          <w:rFonts w:ascii="Arial" w:hAnsi="Arial" w:cs="Arial"/>
          <w:b/>
        </w:rPr>
        <w:t xml:space="preserve">same </w:t>
      </w:r>
      <w:r w:rsidR="002311C6" w:rsidRPr="003F5664">
        <w:rPr>
          <w:rFonts w:ascii="Arial" w:hAnsi="Arial" w:cs="Arial"/>
          <w:b/>
        </w:rPr>
        <w:t>centre frequency</w:t>
      </w:r>
      <w:r w:rsidR="002311C6">
        <w:rPr>
          <w:rFonts w:ascii="Arial" w:hAnsi="Arial" w:cs="Arial"/>
        </w:rPr>
        <w:t xml:space="preserve"> </w:t>
      </w:r>
      <w:r w:rsidRPr="00F14DC9">
        <w:rPr>
          <w:rFonts w:ascii="Arial" w:hAnsi="Arial" w:cs="Arial"/>
        </w:rPr>
        <w:t>(</w:t>
      </w:r>
      <w:r w:rsidR="002311C6">
        <w:rPr>
          <w:rFonts w:ascii="Arial" w:hAnsi="Arial" w:cs="Arial"/>
        </w:rPr>
        <w:t xml:space="preserve">i.e., </w:t>
      </w:r>
      <w:r w:rsidRPr="00F14DC9">
        <w:rPr>
          <w:rFonts w:ascii="Arial" w:hAnsi="Arial" w:cs="Arial"/>
          <w:i/>
          <w:lang w:eastAsia="ko-KR"/>
        </w:rPr>
        <w:t>startPRB</w:t>
      </w:r>
      <w:r w:rsidRPr="00F14DC9">
        <w:rPr>
          <w:rFonts w:ascii="Arial" w:hAnsi="Arial" w:cs="Arial"/>
          <w:lang w:eastAsia="ko-KR"/>
        </w:rPr>
        <w:t xml:space="preserve"> + floor(</w:t>
      </w:r>
      <w:r w:rsidRPr="00F14DC9">
        <w:rPr>
          <w:rFonts w:ascii="Arial" w:hAnsi="Arial" w:cs="Arial"/>
          <w:i/>
          <w:lang w:eastAsia="ko-KR"/>
        </w:rPr>
        <w:t>nrofPRBs</w:t>
      </w:r>
      <w:r w:rsidRPr="00F14DC9">
        <w:rPr>
          <w:rFonts w:ascii="Arial" w:hAnsi="Arial" w:cs="Arial"/>
          <w:lang w:eastAsia="ko-KR"/>
        </w:rPr>
        <w:t>/2)) value</w:t>
      </w:r>
      <w:r w:rsidR="00D95D0A">
        <w:rPr>
          <w:rFonts w:ascii="Arial" w:hAnsi="Arial" w:cs="Arial"/>
          <w:lang w:eastAsia="ko-KR"/>
        </w:rPr>
        <w:t xml:space="preserve"> and have the </w:t>
      </w:r>
      <w:r w:rsidR="00D95D0A" w:rsidRPr="003F5664">
        <w:rPr>
          <w:rFonts w:ascii="Arial" w:hAnsi="Arial" w:cs="Arial"/>
          <w:b/>
          <w:lang w:eastAsia="ko-KR"/>
        </w:rPr>
        <w:t>same SCS</w:t>
      </w:r>
      <w:r w:rsidR="00D95D0A">
        <w:rPr>
          <w:rFonts w:ascii="Arial" w:hAnsi="Arial" w:cs="Arial"/>
          <w:lang w:eastAsia="ko-KR"/>
        </w:rPr>
        <w:t>,</w:t>
      </w:r>
      <w:r w:rsidRPr="00F14DC9">
        <w:rPr>
          <w:rFonts w:ascii="Arial" w:hAnsi="Arial" w:cs="Arial"/>
          <w:lang w:eastAsia="ko-KR"/>
        </w:rPr>
        <w:t xml:space="preserve"> </w:t>
      </w:r>
      <w:r w:rsidRPr="00F14DC9">
        <w:rPr>
          <w:rFonts w:ascii="Arial" w:hAnsi="Arial" w:cs="Arial"/>
        </w:rPr>
        <w:t xml:space="preserve">and would like to </w:t>
      </w:r>
      <w:r w:rsidRPr="003F5664">
        <w:rPr>
          <w:rFonts w:ascii="Arial" w:hAnsi="Arial" w:cs="Arial"/>
          <w:b/>
        </w:rPr>
        <w:t>recommend</w:t>
      </w:r>
      <w:r w:rsidRPr="00F14DC9">
        <w:rPr>
          <w:rFonts w:ascii="Arial" w:hAnsi="Arial" w:cs="Arial"/>
        </w:rPr>
        <w:t xml:space="preserve"> to RAN2 </w:t>
      </w:r>
      <w:r w:rsidR="00F14DC9">
        <w:rPr>
          <w:rFonts w:ascii="Arial" w:hAnsi="Arial" w:cs="Arial"/>
        </w:rPr>
        <w:t xml:space="preserve">to </w:t>
      </w:r>
      <w:r w:rsidRPr="00F14DC9">
        <w:rPr>
          <w:rFonts w:ascii="Arial" w:hAnsi="Arial" w:cs="Arial"/>
        </w:rPr>
        <w:t>capture the restriction in appropriate RAN2 specifications.</w:t>
      </w:r>
    </w:p>
    <w:p w:rsidR="006C5049" w:rsidRDefault="006C5049" w:rsidP="00DF4C2A">
      <w:pPr>
        <w:rPr>
          <w:rFonts w:ascii="Arial" w:hAnsi="Arial" w:cs="Arial"/>
          <w:szCs w:val="22"/>
        </w:rPr>
      </w:pPr>
    </w:p>
    <w:p w:rsidR="00736390" w:rsidRPr="00736390" w:rsidRDefault="00736390" w:rsidP="00DF4C2A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RAN1 would like to also note that the following restrictions were discussed in RAN1 and had comparable </w:t>
      </w:r>
      <w:r w:rsidR="00C507D9">
        <w:rPr>
          <w:rFonts w:ascii="Arial" w:hAnsi="Arial" w:cs="Arial"/>
          <w:szCs w:val="22"/>
        </w:rPr>
        <w:t>number of supporting</w:t>
      </w:r>
      <w:r w:rsidRPr="00736390">
        <w:rPr>
          <w:rFonts w:ascii="Arial" w:hAnsi="Arial" w:cs="Arial"/>
          <w:szCs w:val="22"/>
        </w:rPr>
        <w:t xml:space="preserve"> comp</w:t>
      </w:r>
      <w:r w:rsidR="007C7193">
        <w:rPr>
          <w:rFonts w:ascii="Arial" w:hAnsi="Arial" w:cs="Arial"/>
          <w:szCs w:val="22"/>
        </w:rPr>
        <w:t>anies compared to the restriction</w:t>
      </w:r>
      <w:r w:rsidRPr="00736390">
        <w:rPr>
          <w:rFonts w:ascii="Arial" w:hAnsi="Arial" w:cs="Arial"/>
          <w:szCs w:val="22"/>
        </w:rPr>
        <w:t xml:space="preserve"> agreed above.</w:t>
      </w:r>
    </w:p>
    <w:p w:rsidR="00736390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1) </w:t>
      </w:r>
      <w:r w:rsidR="00F14DC9" w:rsidRPr="00736390">
        <w:rPr>
          <w:rFonts w:ascii="Arial" w:hAnsi="Arial" w:cs="Arial"/>
          <w:szCs w:val="22"/>
        </w:rPr>
        <w:t xml:space="preserve">CSI-RS resources in the same MO shall have the same </w:t>
      </w:r>
      <w:r w:rsidR="00F14DC9" w:rsidRPr="00736390">
        <w:rPr>
          <w:rFonts w:ascii="Arial" w:hAnsi="Arial" w:cs="Arial"/>
          <w:i/>
          <w:iCs/>
          <w:szCs w:val="22"/>
        </w:rPr>
        <w:t>startPRB</w:t>
      </w:r>
    </w:p>
    <w:p w:rsidR="004A1D73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Alternative 2) </w:t>
      </w:r>
      <w:r w:rsidR="00736390" w:rsidRPr="00736390">
        <w:rPr>
          <w:rFonts w:ascii="Arial" w:hAnsi="Arial" w:cs="Arial"/>
          <w:szCs w:val="22"/>
        </w:rPr>
        <w:t>D</w:t>
      </w:r>
      <w:r w:rsidR="004A1D73" w:rsidRPr="00736390">
        <w:rPr>
          <w:rFonts w:ascii="Arial" w:hAnsi="Arial" w:cs="Arial"/>
          <w:szCs w:val="22"/>
        </w:rPr>
        <w:t>ifference between the maximum of (</w:t>
      </w:r>
      <w:r w:rsidR="004A1D73" w:rsidRPr="00736390">
        <w:rPr>
          <w:rFonts w:ascii="Arial" w:hAnsi="Arial" w:cs="Arial"/>
          <w:i/>
          <w:lang w:eastAsia="ko-KR"/>
        </w:rPr>
        <w:t>startPRB + nrofPRBs</w:t>
      </w:r>
      <w:r w:rsidR="004A1D73" w:rsidRPr="00736390">
        <w:rPr>
          <w:rFonts w:ascii="Arial" w:hAnsi="Arial" w:cs="Arial"/>
          <w:lang w:eastAsia="ko-KR"/>
        </w:rPr>
        <w:t xml:space="preserve">) of all configured CSI-RS resources in a MO and minimum of </w:t>
      </w:r>
      <w:r w:rsidR="004A1D73" w:rsidRPr="00736390">
        <w:rPr>
          <w:rFonts w:ascii="Arial" w:hAnsi="Arial" w:cs="Arial"/>
          <w:i/>
          <w:lang w:eastAsia="ko-KR"/>
        </w:rPr>
        <w:t>startPRB</w:t>
      </w:r>
      <w:r w:rsidR="004A1D73" w:rsidRPr="00736390">
        <w:rPr>
          <w:rFonts w:ascii="Arial" w:hAnsi="Arial" w:cs="Arial"/>
          <w:lang w:eastAsia="ko-KR"/>
        </w:rPr>
        <w:t xml:space="preserve"> of all configured CSI-RS resources in a MO shall be equal or smaller than 264 PRBs.</w:t>
      </w:r>
    </w:p>
    <w:p w:rsidR="004A1D73" w:rsidRDefault="004A1D73" w:rsidP="004A1D73">
      <w:pPr>
        <w:rPr>
          <w:rFonts w:ascii="Arial" w:hAnsi="Arial" w:cs="Arial"/>
          <w:szCs w:val="22"/>
        </w:rPr>
      </w:pPr>
    </w:p>
    <w:p w:rsidR="006C5049" w:rsidRPr="009B1627" w:rsidRDefault="006C5049" w:rsidP="00DF4C2A">
      <w:pPr>
        <w:rPr>
          <w:rFonts w:ascii="Arial" w:hAnsi="Arial" w:cs="Arial"/>
        </w:rPr>
      </w:pPr>
    </w:p>
    <w:p w:rsidR="006C5049" w:rsidRPr="009B1627" w:rsidRDefault="009B1627" w:rsidP="00DF4C2A">
      <w:pPr>
        <w:rPr>
          <w:rFonts w:ascii="Arial" w:hAnsi="Arial" w:cs="Arial"/>
        </w:rPr>
      </w:pPr>
      <w:r w:rsidRPr="009B1627">
        <w:rPr>
          <w:rFonts w:ascii="Arial" w:hAnsi="Arial" w:cs="Arial"/>
        </w:rPr>
        <w:t>The following are RAN1 responses to the rest of the questions in the LS from RAN2.</w:t>
      </w:r>
    </w:p>
    <w:p w:rsidR="00785FED" w:rsidRPr="009B1627" w:rsidRDefault="006C5049" w:rsidP="006C5049">
      <w:pPr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 </w:t>
      </w:r>
    </w:p>
    <w:p w:rsidR="00785FED" w:rsidRPr="009B1627" w:rsidRDefault="00785FED" w:rsidP="00785FED">
      <w:pPr>
        <w:keepNext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object w:dxaOrig="7908" w:dyaOrig="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pt;height:288.6pt" o:ole="">
            <v:imagedata r:id="rId8" o:title=""/>
          </v:shape>
          <o:OLEObject Type="Embed" ProgID="Visio.Drawing.11" ShapeID="_x0000_i1025" DrawAspect="Content" ObjectID="_1616590026" r:id="rId9"/>
        </w:object>
      </w:r>
    </w:p>
    <w:p w:rsidR="00785FED" w:rsidRPr="009B1627" w:rsidRDefault="00785FED" w:rsidP="00785FED">
      <w:pPr>
        <w:pStyle w:val="Caption"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Figure </w:t>
      </w:r>
      <w:r w:rsidRPr="009B1627">
        <w:rPr>
          <w:rFonts w:ascii="Arial" w:hAnsi="Arial" w:cs="Arial"/>
          <w:noProof/>
        </w:rPr>
        <w:fldChar w:fldCharType="begin"/>
      </w:r>
      <w:r w:rsidRPr="009B1627">
        <w:rPr>
          <w:rFonts w:ascii="Arial" w:hAnsi="Arial" w:cs="Arial"/>
          <w:noProof/>
        </w:rPr>
        <w:instrText xml:space="preserve"> SEQ Figure \* ARABIC </w:instrText>
      </w:r>
      <w:r w:rsidRPr="009B1627">
        <w:rPr>
          <w:rFonts w:ascii="Arial" w:hAnsi="Arial" w:cs="Arial"/>
          <w:noProof/>
        </w:rPr>
        <w:fldChar w:fldCharType="separate"/>
      </w:r>
      <w:r w:rsidRPr="009B1627">
        <w:rPr>
          <w:rFonts w:ascii="Arial" w:hAnsi="Arial" w:cs="Arial"/>
          <w:noProof/>
        </w:rPr>
        <w:t>1</w:t>
      </w:r>
      <w:r w:rsidRPr="009B1627">
        <w:rPr>
          <w:rFonts w:ascii="Arial" w:hAnsi="Arial" w:cs="Arial"/>
          <w:noProof/>
        </w:rPr>
        <w:fldChar w:fldCharType="end"/>
      </w:r>
      <w:r w:rsidRPr="009B1627">
        <w:rPr>
          <w:rFonts w:ascii="Arial" w:hAnsi="Arial" w:cs="Arial"/>
        </w:rPr>
        <w:t xml:space="preserve">. Figure from LS from RAN2 </w:t>
      </w:r>
      <w:r w:rsidRPr="009B1627">
        <w:rPr>
          <w:rFonts w:ascii="Arial" w:hAnsi="Arial" w:cs="Arial"/>
        </w:rPr>
        <w:fldChar w:fldCharType="begin"/>
      </w:r>
      <w:r w:rsidRPr="009B1627">
        <w:rPr>
          <w:rFonts w:ascii="Arial" w:hAnsi="Arial" w:cs="Arial"/>
        </w:rPr>
        <w:instrText xml:space="preserve"> REF _Ref4675384 \r \h </w:instrText>
      </w:r>
      <w:r w:rsidR="009B1627" w:rsidRPr="009B1627">
        <w:rPr>
          <w:rFonts w:ascii="Arial" w:hAnsi="Arial" w:cs="Arial"/>
        </w:rPr>
        <w:instrText xml:space="preserve"> \* MERGEFORMAT </w:instrText>
      </w:r>
      <w:r w:rsidRPr="009B1627">
        <w:rPr>
          <w:rFonts w:ascii="Arial" w:hAnsi="Arial" w:cs="Arial"/>
        </w:rPr>
      </w:r>
      <w:r w:rsidRPr="009B1627">
        <w:rPr>
          <w:rFonts w:ascii="Arial" w:hAnsi="Arial" w:cs="Arial"/>
        </w:rPr>
        <w:fldChar w:fldCharType="separate"/>
      </w:r>
      <w:r w:rsidRPr="009B1627">
        <w:rPr>
          <w:rFonts w:ascii="Arial" w:hAnsi="Arial" w:cs="Arial"/>
        </w:rPr>
        <w:t>[1]</w:t>
      </w:r>
      <w:r w:rsidRPr="009B1627">
        <w:rPr>
          <w:rFonts w:ascii="Arial" w:hAnsi="Arial" w:cs="Arial"/>
        </w:rPr>
        <w:fldChar w:fldCharType="end"/>
      </w:r>
    </w:p>
    <w:p w:rsidR="00785FED" w:rsidRPr="009B1627" w:rsidRDefault="00785FED" w:rsidP="00785FED">
      <w:pPr>
        <w:rPr>
          <w:rFonts w:ascii="Arial" w:hAnsi="Arial" w:cs="Arial"/>
          <w:lang w:val="en-US"/>
        </w:rPr>
      </w:pPr>
    </w:p>
    <w:p w:rsidR="00785FED" w:rsidRPr="009B1627" w:rsidRDefault="00785FED" w:rsidP="00785FED">
      <w:pPr>
        <w:rPr>
          <w:rFonts w:ascii="Arial" w:hAnsi="Arial" w:cs="Arial"/>
        </w:rPr>
      </w:pP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 and CSI-RS resources of cell1 configured in MO1 are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2D1469">
        <w:rPr>
          <w:rFonts w:cs="Arial"/>
        </w:rPr>
        <w:t>With the restriction that a</w:t>
      </w:r>
      <w:r w:rsidRPr="009B1627">
        <w:rPr>
          <w:rFonts w:cs="Arial"/>
        </w:rPr>
        <w:t xml:space="preserve">ll CSI-RS resources from the same MO should </w:t>
      </w:r>
      <w:r w:rsidR="002D1469">
        <w:rPr>
          <w:rFonts w:cs="Arial"/>
        </w:rPr>
        <w:t xml:space="preserve">have the same centre frequency, they should </w:t>
      </w:r>
      <w:r w:rsidRPr="009B1627">
        <w:rPr>
          <w:rFonts w:cs="Arial"/>
        </w:rPr>
        <w:t>be con</w:t>
      </w:r>
      <w:r w:rsidR="002D1469">
        <w:rPr>
          <w:rFonts w:cs="Arial"/>
        </w:rPr>
        <w:t>sidered as same frequency layer.</w:t>
      </w:r>
    </w:p>
    <w:p w:rsidR="00785FED" w:rsidRPr="005468DA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 xml:space="preserve">Whether the CSI-RS resources of serving cell, CSI-RS resources of cell1 and CSI-RS resources of cell2 </w:t>
      </w:r>
      <w:r w:rsidRPr="005468DA">
        <w:rPr>
          <w:rFonts w:cs="Arial"/>
        </w:rPr>
        <w:t>configured in MO1 are part of the same ‘frequency layer’?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5468DA">
        <w:rPr>
          <w:rFonts w:cs="Arial"/>
        </w:rPr>
        <w:t>=&gt; CSI-RS resource</w:t>
      </w:r>
      <w:r w:rsidR="002311C6">
        <w:rPr>
          <w:rFonts w:cs="Arial"/>
        </w:rPr>
        <w:t>s</w:t>
      </w:r>
      <w:r w:rsidRPr="005468DA">
        <w:rPr>
          <w:rFonts w:cs="Arial"/>
        </w:rPr>
        <w:t xml:space="preserve"> that have different </w:t>
      </w:r>
      <w:r w:rsidR="002D1469" w:rsidRPr="005468DA">
        <w:rPr>
          <w:rFonts w:cs="Arial"/>
        </w:rPr>
        <w:t>centre</w:t>
      </w:r>
      <w:r w:rsidRPr="005468DA">
        <w:rPr>
          <w:rFonts w:cs="Arial"/>
        </w:rPr>
        <w:t xml:space="preserve"> frequency (i.e. </w:t>
      </w:r>
      <w:r w:rsidRPr="005468DA">
        <w:rPr>
          <w:rFonts w:cs="Arial"/>
          <w:i/>
          <w:lang w:eastAsia="ko-KR"/>
        </w:rPr>
        <w:t>startPRB</w:t>
      </w:r>
      <w:r w:rsidRPr="005468DA">
        <w:rPr>
          <w:rFonts w:cs="Arial"/>
          <w:lang w:eastAsia="ko-KR"/>
        </w:rPr>
        <w:t xml:space="preserve"> + floor(</w:t>
      </w:r>
      <w:r w:rsidRPr="005468DA">
        <w:rPr>
          <w:rFonts w:cs="Arial"/>
          <w:i/>
          <w:lang w:eastAsia="ko-KR"/>
        </w:rPr>
        <w:t>nrofPRBs</w:t>
      </w:r>
      <w:r w:rsidRPr="005468DA">
        <w:rPr>
          <w:rFonts w:cs="Arial"/>
          <w:lang w:eastAsia="ko-KR"/>
        </w:rPr>
        <w:t>/2)) in a MO should not be supported.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configured in MO1 and MO2 are part of the same ‘frequency layer’?</w:t>
      </w:r>
    </w:p>
    <w:p w:rsidR="006C5049" w:rsidRPr="009B1627" w:rsidRDefault="00F5651F" w:rsidP="006C5049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=&gt; </w:t>
      </w:r>
      <w:r w:rsidR="002D1469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2D1469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</w:t>
      </w:r>
      <w:r w:rsidR="002D1469">
        <w:rPr>
          <w:rFonts w:cs="Arial"/>
        </w:rPr>
        <w:t>, therefore RAN2 may not need to consider frequency layer in the RAN2 specifi</w:t>
      </w:r>
      <w:r w:rsidR="00885320">
        <w:rPr>
          <w:rFonts w:cs="Arial"/>
        </w:rPr>
        <w:t>cation.</w:t>
      </w:r>
      <w:r w:rsidR="002D1469">
        <w:rPr>
          <w:rFonts w:cs="Arial"/>
        </w:rPr>
        <w:t xml:space="preserve"> 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If only CSI-RS resource of cell2 is configured in MO1 and if only CSI-RS resource of cell5 is configured in MO2, are they part of the same ‘frequency layer’?</w:t>
      </w:r>
    </w:p>
    <w:p w:rsidR="00785FED" w:rsidRPr="009B1627" w:rsidRDefault="00F5651F" w:rsidP="00785FE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=&gt; </w:t>
      </w:r>
      <w:r w:rsidR="00885320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885320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specification, therefore RAN2 may not need to consider frequency layer in the RAN2 specification.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lastRenderedPageBreak/>
        <w:t>Whether the CSI-RS resources belonging to the same “frequency layer” must have the same subcarrier spacing?</w:t>
      </w:r>
    </w:p>
    <w:p w:rsidR="00D95D0A" w:rsidRDefault="00785FED" w:rsidP="00494C3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D95D0A">
        <w:rPr>
          <w:rFonts w:cs="Arial"/>
        </w:rPr>
        <w:t>RAN1 agreed that, f</w:t>
      </w:r>
      <w:r w:rsidR="00D95D0A" w:rsidRPr="00BB7D35">
        <w:rPr>
          <w:rFonts w:cs="Arial"/>
        </w:rPr>
        <w:t>rom RAN1 perspective, frequency layer for CSI-RS mobility resources is measurement object (MO)</w:t>
      </w:r>
      <w:r w:rsidR="00D95D0A">
        <w:rPr>
          <w:rFonts w:cs="Arial"/>
        </w:rPr>
        <w:t>. Furthermore, a</w:t>
      </w:r>
      <w:r w:rsidR="00D95D0A" w:rsidRPr="00D95D0A">
        <w:rPr>
          <w:rFonts w:cs="Arial"/>
        </w:rPr>
        <w:t>ll CSI-RS resources in a MO shall have the same SCS</w:t>
      </w:r>
      <w:r w:rsidR="00D95D0A">
        <w:rPr>
          <w:rFonts w:cs="Arial"/>
        </w:rPr>
        <w:t>.</w:t>
      </w:r>
    </w:p>
    <w:p w:rsidR="00785FED" w:rsidRDefault="00DB0B21" w:rsidP="00494C3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RAN1 would like to </w:t>
      </w:r>
      <w:r w:rsidRPr="00DB0B21">
        <w:rPr>
          <w:rFonts w:cs="Arial"/>
        </w:rPr>
        <w:t>recommend RAN2</w:t>
      </w:r>
      <w:r w:rsidR="00E360BE">
        <w:rPr>
          <w:rFonts w:cs="Arial"/>
        </w:rPr>
        <w:t xml:space="preserve"> to</w:t>
      </w:r>
      <w:r w:rsidRPr="00DB0B21">
        <w:rPr>
          <w:rFonts w:cs="Arial"/>
        </w:rPr>
        <w:t xml:space="preserve"> capture the restriction in appropriate RAN2 specifications</w:t>
      </w:r>
      <w:r>
        <w:rPr>
          <w:rFonts w:cs="Arial"/>
        </w:rPr>
        <w:t xml:space="preserve"> as well</w:t>
      </w:r>
      <w:r w:rsidRPr="00DB0B21">
        <w:rPr>
          <w:rFonts w:cs="Arial"/>
        </w:rPr>
        <w:t>.</w:t>
      </w: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33228" w:rsidRPr="009B1627" w:rsidRDefault="00E332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 w:rsidRPr="009B1627">
        <w:rPr>
          <w:rFonts w:ascii="Arial" w:hAnsi="Arial" w:cs="Arial"/>
        </w:rPr>
        <w:t>For informatio</w:t>
      </w:r>
      <w:r>
        <w:rPr>
          <w:rFonts w:ascii="Arial" w:hAnsi="Arial" w:cs="Arial"/>
        </w:rPr>
        <w:t xml:space="preserve">n purposes, </w:t>
      </w:r>
      <w:r w:rsidRPr="002D1469">
        <w:rPr>
          <w:rFonts w:ascii="Arial" w:hAnsi="Arial" w:cs="Arial"/>
        </w:rPr>
        <w:t>R1-190</w:t>
      </w:r>
      <w:r w:rsidR="005468DA" w:rsidRPr="002D1469">
        <w:rPr>
          <w:rFonts w:ascii="Arial" w:hAnsi="Arial" w:cs="Arial"/>
        </w:rPr>
        <w:t>4889</w:t>
      </w:r>
      <w:r w:rsidRPr="002D1469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been attached to the LS, which is the endorsed </w:t>
      </w:r>
      <w:r w:rsidR="00190205">
        <w:rPr>
          <w:rFonts w:ascii="Arial" w:hAnsi="Arial" w:cs="Arial"/>
        </w:rPr>
        <w:t>draft</w:t>
      </w:r>
      <w:r>
        <w:rPr>
          <w:rFonts w:ascii="Arial" w:hAnsi="Arial" w:cs="Arial"/>
        </w:rPr>
        <w:t xml:space="preserve">CR for TS38.214 that updates the </w:t>
      </w:r>
      <w:r w:rsidRPr="006C340B">
        <w:rPr>
          <w:rFonts w:ascii="Arial" w:hAnsi="Arial" w:cs="Arial"/>
        </w:rPr>
        <w:t>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>
        <w:rPr>
          <w:rFonts w:ascii="Arial" w:hAnsi="Arial" w:cs="Arial"/>
        </w:rPr>
        <w:t>“</w:t>
      </w:r>
      <w:r w:rsidRPr="00F86825">
        <w:rPr>
          <w:rFonts w:ascii="Arial" w:hAnsi="Arial" w:cs="Arial"/>
          <w:b/>
          <w:i/>
        </w:rPr>
        <w:t>per higher layer parameter measObjectNR</w:t>
      </w:r>
      <w:r>
        <w:rPr>
          <w:rFonts w:ascii="Arial" w:hAnsi="Arial" w:cs="Arial"/>
        </w:rPr>
        <w:t xml:space="preserve">”. </w:t>
      </w:r>
    </w:p>
    <w:p w:rsidR="00F86825" w:rsidRDefault="00F86825" w:rsidP="00F86825">
      <w:pPr>
        <w:rPr>
          <w:rFonts w:ascii="Arial" w:hAnsi="Arial" w:cs="Arial"/>
        </w:rPr>
      </w:pPr>
    </w:p>
    <w:p w:rsidR="00DE0D10" w:rsidRDefault="00DE0D10" w:rsidP="00F86825">
      <w:pPr>
        <w:rPr>
          <w:rFonts w:ascii="Arial" w:hAnsi="Arial" w:cs="Arial"/>
        </w:rPr>
      </w:pPr>
    </w:p>
    <w:p w:rsidR="00DE0D10" w:rsidRDefault="00DE0D10" w:rsidP="00C66B26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RAN1 would 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>
        <w:rPr>
          <w:rFonts w:ascii="Arial" w:hAnsi="Arial" w:cs="Arial"/>
        </w:rPr>
        <w:t>recommend RAN2 to implement the above suggestions.</w:t>
      </w:r>
    </w:p>
    <w:p w:rsidR="007A514A" w:rsidRDefault="007A514A" w:rsidP="00F86825">
      <w:pPr>
        <w:rPr>
          <w:rFonts w:ascii="Arial" w:hAnsi="Arial" w:cs="Arial"/>
        </w:rPr>
      </w:pP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</w:t>
      </w:r>
      <w:r w:rsidR="00E4266F">
        <w:rPr>
          <w:rFonts w:ascii="Arial" w:hAnsi="Arial" w:cs="Arial"/>
        </w:rPr>
        <w:t xml:space="preserve">like to </w:t>
      </w:r>
      <w:r w:rsidR="00F5651F">
        <w:rPr>
          <w:rFonts w:ascii="Arial" w:hAnsi="Arial" w:cs="Arial"/>
        </w:rPr>
        <w:t xml:space="preserve">ask RAN2 to take the above information into account and also </w:t>
      </w:r>
      <w:r w:rsidR="007045C7">
        <w:rPr>
          <w:rFonts w:ascii="Arial" w:hAnsi="Arial" w:cs="Arial"/>
        </w:rPr>
        <w:t xml:space="preserve">recommend 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8A0158">
        <w:rPr>
          <w:rFonts w:ascii="Arial" w:hAnsi="Arial" w:cs="Arial"/>
        </w:rPr>
        <w:t>s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Pr="00785FED" w:rsidRDefault="00785FED" w:rsidP="00785FED">
      <w:pPr>
        <w:spacing w:after="120"/>
        <w:rPr>
          <w:rFonts w:ascii="Arial" w:hAnsi="Arial" w:cs="Arial"/>
          <w:b/>
        </w:rPr>
      </w:pPr>
      <w:r w:rsidRPr="00785FED">
        <w:rPr>
          <w:rFonts w:ascii="Arial" w:hAnsi="Arial" w:cs="Arial"/>
          <w:b/>
        </w:rPr>
        <w:t>4. References</w:t>
      </w:r>
    </w:p>
    <w:p w:rsidR="00237928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785FED">
        <w:rPr>
          <w:rFonts w:ascii="Arial" w:hAnsi="Arial" w:cs="Arial"/>
          <w:bCs/>
        </w:rPr>
        <w:t>R1-1903856</w:t>
      </w:r>
      <w:r>
        <w:rPr>
          <w:rFonts w:ascii="Arial" w:hAnsi="Arial" w:cs="Arial"/>
          <w:bCs/>
        </w:rPr>
        <w:t xml:space="preserve"> (R2-1902730)</w:t>
      </w:r>
      <w:r w:rsidRPr="00785FED">
        <w:rPr>
          <w:rFonts w:ascii="Arial" w:hAnsi="Arial" w:cs="Arial"/>
          <w:bCs/>
        </w:rPr>
        <w:t>, “LS on clarification about CSI-RS measurement,” RAN WG2</w:t>
      </w: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2379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D65" w:rsidRDefault="00623D65">
      <w:r>
        <w:separator/>
      </w:r>
    </w:p>
  </w:endnote>
  <w:endnote w:type="continuationSeparator" w:id="0">
    <w:p w:rsidR="00623D65" w:rsidRDefault="0062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D65" w:rsidRDefault="00623D65">
      <w:r>
        <w:separator/>
      </w:r>
    </w:p>
  </w:footnote>
  <w:footnote w:type="continuationSeparator" w:id="0">
    <w:p w:rsidR="00623D65" w:rsidRDefault="0062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BEE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C206C"/>
    <w:multiLevelType w:val="hybridMultilevel"/>
    <w:tmpl w:val="1B9E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607D0"/>
    <w:multiLevelType w:val="hybridMultilevel"/>
    <w:tmpl w:val="B63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7"/>
  </w:num>
  <w:num w:numId="5">
    <w:abstractNumId w:val="0"/>
  </w:num>
  <w:num w:numId="6">
    <w:abstractNumId w:val="28"/>
  </w:num>
  <w:num w:numId="7">
    <w:abstractNumId w:val="4"/>
  </w:num>
  <w:num w:numId="8">
    <w:abstractNumId w:val="16"/>
  </w:num>
  <w:num w:numId="9">
    <w:abstractNumId w:val="13"/>
  </w:num>
  <w:num w:numId="10">
    <w:abstractNumId w:val="11"/>
  </w:num>
  <w:num w:numId="11">
    <w:abstractNumId w:val="9"/>
  </w:num>
  <w:num w:numId="12">
    <w:abstractNumId w:val="25"/>
  </w:num>
  <w:num w:numId="13">
    <w:abstractNumId w:val="12"/>
  </w:num>
  <w:num w:numId="14">
    <w:abstractNumId w:val="19"/>
  </w:num>
  <w:num w:numId="15">
    <w:abstractNumId w:val="5"/>
  </w:num>
  <w:num w:numId="16">
    <w:abstractNumId w:val="18"/>
  </w:num>
  <w:num w:numId="17">
    <w:abstractNumId w:val="26"/>
  </w:num>
  <w:num w:numId="18">
    <w:abstractNumId w:val="23"/>
  </w:num>
  <w:num w:numId="19">
    <w:abstractNumId w:val="6"/>
  </w:num>
  <w:num w:numId="20">
    <w:abstractNumId w:val="1"/>
  </w:num>
  <w:num w:numId="21">
    <w:abstractNumId w:val="10"/>
  </w:num>
  <w:num w:numId="22">
    <w:abstractNumId w:val="21"/>
  </w:num>
  <w:num w:numId="23">
    <w:abstractNumId w:val="17"/>
  </w:num>
  <w:num w:numId="24">
    <w:abstractNumId w:val="8"/>
  </w:num>
  <w:num w:numId="25">
    <w:abstractNumId w:val="2"/>
  </w:num>
  <w:num w:numId="26">
    <w:abstractNumId w:val="3"/>
  </w:num>
  <w:num w:numId="27">
    <w:abstractNumId w:val="14"/>
  </w:num>
  <w:num w:numId="28">
    <w:abstractNumId w:val="27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3678D"/>
    <w:rsid w:val="00042010"/>
    <w:rsid w:val="0004386E"/>
    <w:rsid w:val="00054076"/>
    <w:rsid w:val="00054D9A"/>
    <w:rsid w:val="00055E1D"/>
    <w:rsid w:val="00056907"/>
    <w:rsid w:val="000B0EF0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0205"/>
    <w:rsid w:val="00195F15"/>
    <w:rsid w:val="00197E7A"/>
    <w:rsid w:val="001A0F55"/>
    <w:rsid w:val="001C35F1"/>
    <w:rsid w:val="001C75FD"/>
    <w:rsid w:val="001C7F2C"/>
    <w:rsid w:val="001D1513"/>
    <w:rsid w:val="001D2AF5"/>
    <w:rsid w:val="001D51C3"/>
    <w:rsid w:val="001F29A4"/>
    <w:rsid w:val="001F4D45"/>
    <w:rsid w:val="00203F32"/>
    <w:rsid w:val="002046D7"/>
    <w:rsid w:val="00213960"/>
    <w:rsid w:val="002203A6"/>
    <w:rsid w:val="00220B7D"/>
    <w:rsid w:val="00221642"/>
    <w:rsid w:val="00224B97"/>
    <w:rsid w:val="002300A3"/>
    <w:rsid w:val="002311C6"/>
    <w:rsid w:val="00233142"/>
    <w:rsid w:val="00237928"/>
    <w:rsid w:val="002644B8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D1469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36D5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5664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4C3D"/>
    <w:rsid w:val="004A1D73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133C"/>
    <w:rsid w:val="005468DA"/>
    <w:rsid w:val="005545F3"/>
    <w:rsid w:val="00560F1A"/>
    <w:rsid w:val="00565580"/>
    <w:rsid w:val="0057097B"/>
    <w:rsid w:val="005732B3"/>
    <w:rsid w:val="005738A4"/>
    <w:rsid w:val="00592E60"/>
    <w:rsid w:val="00592F26"/>
    <w:rsid w:val="00597924"/>
    <w:rsid w:val="005A5FF8"/>
    <w:rsid w:val="005A6005"/>
    <w:rsid w:val="005B1C03"/>
    <w:rsid w:val="005C5DCA"/>
    <w:rsid w:val="005C784A"/>
    <w:rsid w:val="005E2061"/>
    <w:rsid w:val="005F4CCE"/>
    <w:rsid w:val="00600CEC"/>
    <w:rsid w:val="00602A6B"/>
    <w:rsid w:val="00605A6C"/>
    <w:rsid w:val="00623D65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C5049"/>
    <w:rsid w:val="006E4DEB"/>
    <w:rsid w:val="006E53D1"/>
    <w:rsid w:val="007045C7"/>
    <w:rsid w:val="00705C88"/>
    <w:rsid w:val="00736390"/>
    <w:rsid w:val="00737754"/>
    <w:rsid w:val="0076249C"/>
    <w:rsid w:val="00785B39"/>
    <w:rsid w:val="00785FED"/>
    <w:rsid w:val="007A3594"/>
    <w:rsid w:val="007A514A"/>
    <w:rsid w:val="007A60C7"/>
    <w:rsid w:val="007A7868"/>
    <w:rsid w:val="007B2407"/>
    <w:rsid w:val="007B4E82"/>
    <w:rsid w:val="007C2AE6"/>
    <w:rsid w:val="007C480B"/>
    <w:rsid w:val="007C7193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85320"/>
    <w:rsid w:val="00891565"/>
    <w:rsid w:val="00893308"/>
    <w:rsid w:val="008A0158"/>
    <w:rsid w:val="008A3173"/>
    <w:rsid w:val="008A491F"/>
    <w:rsid w:val="008A614E"/>
    <w:rsid w:val="008B2E76"/>
    <w:rsid w:val="008B60C5"/>
    <w:rsid w:val="008C1E4D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1627"/>
    <w:rsid w:val="009B4223"/>
    <w:rsid w:val="009C4012"/>
    <w:rsid w:val="009D017B"/>
    <w:rsid w:val="009D1E06"/>
    <w:rsid w:val="009D21E6"/>
    <w:rsid w:val="009D4EF9"/>
    <w:rsid w:val="009E3F1E"/>
    <w:rsid w:val="009E74C8"/>
    <w:rsid w:val="009F2486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D2D9F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C71"/>
    <w:rsid w:val="00BA5A2B"/>
    <w:rsid w:val="00BA62A5"/>
    <w:rsid w:val="00BA6806"/>
    <w:rsid w:val="00BB0037"/>
    <w:rsid w:val="00BB0DC3"/>
    <w:rsid w:val="00BB1DAA"/>
    <w:rsid w:val="00BB7D35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07D9"/>
    <w:rsid w:val="00C51971"/>
    <w:rsid w:val="00C64063"/>
    <w:rsid w:val="00C66B26"/>
    <w:rsid w:val="00C7509C"/>
    <w:rsid w:val="00C81F19"/>
    <w:rsid w:val="00C85BB8"/>
    <w:rsid w:val="00C871CD"/>
    <w:rsid w:val="00C94043"/>
    <w:rsid w:val="00CA3CC2"/>
    <w:rsid w:val="00CA4C8B"/>
    <w:rsid w:val="00CB15F3"/>
    <w:rsid w:val="00CB3D5B"/>
    <w:rsid w:val="00CB5045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58DE"/>
    <w:rsid w:val="00D46174"/>
    <w:rsid w:val="00D47564"/>
    <w:rsid w:val="00D5250F"/>
    <w:rsid w:val="00D770E1"/>
    <w:rsid w:val="00D80BAF"/>
    <w:rsid w:val="00D84795"/>
    <w:rsid w:val="00D85146"/>
    <w:rsid w:val="00D9077B"/>
    <w:rsid w:val="00D90D8F"/>
    <w:rsid w:val="00D95D0A"/>
    <w:rsid w:val="00DA3565"/>
    <w:rsid w:val="00DA5478"/>
    <w:rsid w:val="00DB0B21"/>
    <w:rsid w:val="00DD32A7"/>
    <w:rsid w:val="00DD4871"/>
    <w:rsid w:val="00DD4EEC"/>
    <w:rsid w:val="00DE0D10"/>
    <w:rsid w:val="00DE3B29"/>
    <w:rsid w:val="00DF4C2A"/>
    <w:rsid w:val="00E01D0B"/>
    <w:rsid w:val="00E2639C"/>
    <w:rsid w:val="00E30A56"/>
    <w:rsid w:val="00E3173D"/>
    <w:rsid w:val="00E33228"/>
    <w:rsid w:val="00E33F6F"/>
    <w:rsid w:val="00E360BE"/>
    <w:rsid w:val="00E4266F"/>
    <w:rsid w:val="00E512A2"/>
    <w:rsid w:val="00E537C7"/>
    <w:rsid w:val="00E558C1"/>
    <w:rsid w:val="00E56574"/>
    <w:rsid w:val="00E62D6A"/>
    <w:rsid w:val="00E70BC3"/>
    <w:rsid w:val="00E721B7"/>
    <w:rsid w:val="00E732B6"/>
    <w:rsid w:val="00E73988"/>
    <w:rsid w:val="00E83A6B"/>
    <w:rsid w:val="00E94239"/>
    <w:rsid w:val="00EA6F52"/>
    <w:rsid w:val="00EA7867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4DC9"/>
    <w:rsid w:val="00F2208D"/>
    <w:rsid w:val="00F24085"/>
    <w:rsid w:val="00F31BFE"/>
    <w:rsid w:val="00F3373E"/>
    <w:rsid w:val="00F45266"/>
    <w:rsid w:val="00F46180"/>
    <w:rsid w:val="00F5651F"/>
    <w:rsid w:val="00F62990"/>
    <w:rsid w:val="00F673DB"/>
    <w:rsid w:val="00F86825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785FED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785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27D2A-0931-4E21-9E1C-6F4F8172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917</Words>
  <Characters>4938</Characters>
  <Application>Microsoft Office Word</Application>
  <DocSecurity>0</DocSecurity>
  <Lines>118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15</cp:revision>
  <cp:lastPrinted>2002-04-23T16:10:00Z</cp:lastPrinted>
  <dcterms:created xsi:type="dcterms:W3CDTF">2019-04-12T02:24:00Z</dcterms:created>
  <dcterms:modified xsi:type="dcterms:W3CDTF">2019-04-12T08:01:00Z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432aec61-d8ee-4a67-b481-9fc42e7e9ee3</vt:lpwstr>
  </property>
  <property fmtid="{D5CDD505-2E9C-101B-9397-08002B2CF9AE}" pid="3" name="CTP_TimeStamp">
    <vt:lpwstr>2019-04-12 08:01:08Z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427497298</vt:i4>
  </property>
  <property fmtid="{D5CDD505-2E9C-101B-9397-08002B2CF9AE}" pid="8" name="_NewReviewCycle">
    <vt:lpwstr/>
  </property>
  <property fmtid="{D5CDD505-2E9C-101B-9397-08002B2CF9AE}" pid="9" name="_EmailSubject">
    <vt:lpwstr>[RAN1#96bis] Rel-15 CSI-RS resource frequency layer issue</vt:lpwstr>
  </property>
  <property fmtid="{D5CDD505-2E9C-101B-9397-08002B2CF9AE}" pid="10" name="_AuthorEmail">
    <vt:lpwstr>hdly@qti.qualcomm.com</vt:lpwstr>
  </property>
  <property fmtid="{D5CDD505-2E9C-101B-9397-08002B2CF9AE}" pid="11" name="_AuthorEmailDisplayName">
    <vt:lpwstr>Hung Ly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